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8AF71" w14:textId="10D4A644" w:rsidR="00095995" w:rsidRPr="00CF087B" w:rsidRDefault="00C26871" w:rsidP="00C26871">
      <w:pPr>
        <w:jc w:val="center"/>
        <w:rPr>
          <w:rFonts w:ascii="Meiryo UI" w:eastAsia="Meiryo UI" w:hAnsi="Meiryo UI"/>
          <w:b/>
          <w:bCs/>
          <w:color w:val="0070C0"/>
          <w:sz w:val="30"/>
          <w:szCs w:val="30"/>
        </w:rPr>
      </w:pPr>
      <w:r w:rsidRPr="00CF087B">
        <w:rPr>
          <w:rFonts w:ascii="Meiryo UI" w:eastAsia="Meiryo UI" w:hAnsi="Meiryo UI" w:hint="eastAsia"/>
          <w:b/>
          <w:bCs/>
          <w:color w:val="0070C0"/>
          <w:sz w:val="30"/>
          <w:szCs w:val="30"/>
        </w:rPr>
        <w:t>報告ガイドライン</w:t>
      </w:r>
      <w:r w:rsidR="00CF087B">
        <w:rPr>
          <w:rFonts w:ascii="Meiryo UI" w:eastAsia="Meiryo UI" w:hAnsi="Meiryo UI" w:hint="eastAsia"/>
          <w:b/>
          <w:bCs/>
          <w:color w:val="0070C0"/>
          <w:sz w:val="30"/>
          <w:szCs w:val="30"/>
        </w:rPr>
        <w:t>とチェックリストの提出について</w:t>
      </w:r>
    </w:p>
    <w:p w14:paraId="788A4343" w14:textId="77777777" w:rsidR="00CF087B" w:rsidRDefault="00CF087B"/>
    <w:p w14:paraId="0334B929" w14:textId="5A460404" w:rsidR="007A5F9C" w:rsidRDefault="007A5F9C">
      <w:pPr>
        <w:rPr>
          <w:rFonts w:ascii="UD デジタル 教科書体 N-R" w:eastAsia="UD デジタル 教科書体 N-R"/>
        </w:rPr>
      </w:pPr>
      <w:r w:rsidRPr="007A5F9C">
        <w:rPr>
          <w:rFonts w:ascii="UD デジタル 教科書体 N-R" w:eastAsia="UD デジタル 教科書体 N-R" w:hint="eastAsia"/>
        </w:rPr>
        <w:t>本</w:t>
      </w:r>
      <w:r w:rsidR="004F3421">
        <w:rPr>
          <w:rFonts w:ascii="UD デジタル 教科書体 N-R" w:eastAsia="UD デジタル 教科書体 N-R" w:hint="eastAsia"/>
        </w:rPr>
        <w:t>資料</w:t>
      </w:r>
      <w:r w:rsidRPr="007A5F9C">
        <w:rPr>
          <w:rFonts w:ascii="UD デジタル 教科書体 N-R" w:eastAsia="UD デジタル 教科書体 N-R" w:hint="eastAsia"/>
        </w:rPr>
        <w:t>では、</w:t>
      </w:r>
      <w:r>
        <w:rPr>
          <w:rFonts w:ascii="UD デジタル 教科書体 N-R" w:eastAsia="UD デジタル 教科書体 N-R" w:hint="eastAsia"/>
        </w:rPr>
        <w:t>報告ガイドライン</w:t>
      </w:r>
      <w:r w:rsidR="004B4F77">
        <w:rPr>
          <w:rFonts w:ascii="UD デジタル 教科書体 N-R" w:eastAsia="UD デジタル 教科書体 N-R" w:hint="eastAsia"/>
        </w:rPr>
        <w:t>の使い方と</w:t>
      </w:r>
      <w:r>
        <w:rPr>
          <w:rFonts w:ascii="UD デジタル 教科書体 N-R" w:eastAsia="UD デジタル 教科書体 N-R" w:hint="eastAsia"/>
        </w:rPr>
        <w:t>無料でダウンロードできる</w:t>
      </w:r>
      <w:r w:rsidR="004F3421">
        <w:rPr>
          <w:rFonts w:ascii="UD デジタル 教科書体 N-R" w:eastAsia="UD デジタル 教科書体 N-R" w:hint="eastAsia"/>
        </w:rPr>
        <w:t>資料の</w:t>
      </w:r>
      <w:r>
        <w:rPr>
          <w:rFonts w:ascii="UD デジタル 教科書体 N-R" w:eastAsia="UD デジタル 教科書体 N-R" w:hint="eastAsia"/>
        </w:rPr>
        <w:t>URLを紹介いたします。</w:t>
      </w:r>
    </w:p>
    <w:p w14:paraId="130A6457" w14:textId="77777777" w:rsidR="007A5F9C" w:rsidRDefault="007A5F9C">
      <w:pPr>
        <w:rPr>
          <w:rFonts w:ascii="UD デジタル 教科書体 N-R" w:eastAsia="UD デジタル 教科書体 N-R"/>
        </w:rPr>
      </w:pPr>
    </w:p>
    <w:p w14:paraId="5E79CAB2" w14:textId="70EC416E" w:rsidR="004B4F77" w:rsidRPr="000A179C" w:rsidRDefault="004B4F77" w:rsidP="004B4F77">
      <w:pPr>
        <w:pStyle w:val="a9"/>
        <w:numPr>
          <w:ilvl w:val="0"/>
          <w:numId w:val="2"/>
        </w:numPr>
        <w:rPr>
          <w:rFonts w:ascii="UD デジタル 教科書体 N-B" w:eastAsia="UD デジタル 教科書体 N-B"/>
          <w:b/>
          <w:bCs/>
          <w:color w:val="FFFFFF" w:themeColor="background1"/>
          <w:sz w:val="22"/>
          <w:highlight w:val="darkCyan"/>
        </w:rPr>
      </w:pPr>
      <w:bookmarkStart w:id="0" w:name="_Hlk187786907"/>
      <w:r w:rsidRPr="000A179C">
        <w:rPr>
          <w:rFonts w:ascii="UD デジタル 教科書体 N-B" w:eastAsia="UD デジタル 教科書体 N-B" w:hint="eastAsia"/>
          <w:b/>
          <w:bCs/>
          <w:color w:val="FFFFFF" w:themeColor="background1"/>
          <w:sz w:val="22"/>
          <w:highlight w:val="darkCyan"/>
        </w:rPr>
        <w:t>報告ガイドラインの使い方</w:t>
      </w:r>
      <w:r w:rsidR="000A179C" w:rsidRPr="000A179C">
        <w:rPr>
          <w:rFonts w:ascii="UD デジタル 教科書体 N-B" w:eastAsia="UD デジタル 教科書体 N-B" w:hint="eastAsia"/>
          <w:b/>
          <w:bCs/>
          <w:color w:val="FFFFFF" w:themeColor="background1"/>
          <w:sz w:val="22"/>
          <w:highlight w:val="darkCyan"/>
        </w:rPr>
        <w:t xml:space="preserve">　　　　　　　　　　　　　　　　　　　　　　　　　　　</w:t>
      </w:r>
    </w:p>
    <w:bookmarkEnd w:id="0"/>
    <w:p w14:paraId="297CF452" w14:textId="77777777" w:rsidR="00CB6350" w:rsidRDefault="00CB6350" w:rsidP="00CB6350">
      <w:pPr>
        <w:pStyle w:val="a9"/>
        <w:ind w:left="360"/>
        <w:rPr>
          <w:rFonts w:ascii="UD デジタル 教科書体 N-R" w:eastAsia="UD デジタル 教科書体 N-R"/>
        </w:rPr>
      </w:pPr>
    </w:p>
    <w:p w14:paraId="625A39AE" w14:textId="3B182CD6" w:rsidR="007A5F9C" w:rsidRDefault="007A5F9C" w:rsidP="004B4F77">
      <w:pPr>
        <w:pStyle w:val="a9"/>
        <w:numPr>
          <w:ilvl w:val="0"/>
          <w:numId w:val="1"/>
        </w:numPr>
        <w:rPr>
          <w:rFonts w:ascii="UD デジタル 教科書体 N-R" w:eastAsia="UD デジタル 教科書体 N-R"/>
        </w:rPr>
      </w:pPr>
      <w:r w:rsidRPr="007A5F9C">
        <w:rPr>
          <w:rFonts w:ascii="UD デジタル 教科書体 N-R" w:eastAsia="UD デジタル 教科書体 N-R" w:hint="eastAsia"/>
        </w:rPr>
        <w:t>「精神障害とリハビリテーション」に原稿を投稿する方は、研究の種類に応じて報告ガイドライン</w:t>
      </w:r>
      <w:r w:rsidR="004B4F77">
        <w:rPr>
          <w:rFonts w:ascii="UD デジタル 教科書体 N-R" w:eastAsia="UD デジタル 教科書体 N-R" w:hint="eastAsia"/>
        </w:rPr>
        <w:t>のチェックリスト</w:t>
      </w:r>
      <w:r w:rsidRPr="007A5F9C">
        <w:rPr>
          <w:rFonts w:ascii="UD デジタル 教科書体 N-R" w:eastAsia="UD デジタル 教科書体 N-R" w:hint="eastAsia"/>
        </w:rPr>
        <w:t>を</w:t>
      </w:r>
      <w:r w:rsidR="004B4F77">
        <w:rPr>
          <w:rFonts w:ascii="UD デジタル 教科書体 N-R" w:eastAsia="UD デジタル 教科書体 N-R" w:hint="eastAsia"/>
        </w:rPr>
        <w:t>一緒に提出してください。</w:t>
      </w:r>
    </w:p>
    <w:p w14:paraId="2E226AFE" w14:textId="40B7D1FD" w:rsidR="007A5F9C" w:rsidRPr="007A5F9C" w:rsidRDefault="007A5F9C" w:rsidP="004B4F77">
      <w:pPr>
        <w:pStyle w:val="a9"/>
        <w:numPr>
          <w:ilvl w:val="0"/>
          <w:numId w:val="1"/>
        </w:numPr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投稿する原稿と</w:t>
      </w:r>
      <w:r w:rsidRPr="007A5F9C">
        <w:rPr>
          <w:rFonts w:ascii="UD デジタル 教科書体 N-R" w:eastAsia="UD デジタル 教科書体 N-R" w:hint="eastAsia"/>
        </w:rPr>
        <w:t>各報告ガイドライン</w:t>
      </w:r>
      <w:r>
        <w:rPr>
          <w:rFonts w:ascii="UD デジタル 教科書体 N-R" w:eastAsia="UD デジタル 教科書体 N-R" w:hint="eastAsia"/>
        </w:rPr>
        <w:t>を照らし合わせ、報告ガイドラインの</w:t>
      </w:r>
      <w:r w:rsidR="004B4F77" w:rsidRPr="004B4F77">
        <w:rPr>
          <w:rFonts w:ascii="UD デジタル 教科書体 N-R" w:eastAsia="UD デジタル 教科書体 N-R" w:hint="eastAsia"/>
        </w:rPr>
        <w:t>チェックリスト</w:t>
      </w:r>
      <w:r w:rsidRPr="007A5F9C">
        <w:rPr>
          <w:rFonts w:ascii="UD デジタル 教科書体 N-R" w:eastAsia="UD デジタル 教科書体 N-R" w:hint="eastAsia"/>
        </w:rPr>
        <w:t>項目</w:t>
      </w:r>
      <w:r>
        <w:rPr>
          <w:rFonts w:ascii="UD デジタル 教科書体 N-R" w:eastAsia="UD デジタル 教科書体 N-R" w:hint="eastAsia"/>
        </w:rPr>
        <w:t>に対応する内容が</w:t>
      </w:r>
      <w:r w:rsidRPr="007A5F9C">
        <w:rPr>
          <w:rFonts w:ascii="UD デジタル 教科書体 N-R" w:eastAsia="UD デジタル 教科書体 N-R" w:hint="eastAsia"/>
        </w:rPr>
        <w:t>記載された</w:t>
      </w:r>
      <w:r w:rsidR="004B4F77">
        <w:rPr>
          <w:rFonts w:ascii="UD デジタル 教科書体 N-R" w:eastAsia="UD デジタル 教科書体 N-R" w:hint="eastAsia"/>
        </w:rPr>
        <w:t>原稿</w:t>
      </w:r>
      <w:r>
        <w:rPr>
          <w:rFonts w:ascii="UD デジタル 教科書体 N-R" w:eastAsia="UD デジタル 教科書体 N-R" w:hint="eastAsia"/>
        </w:rPr>
        <w:t>の</w:t>
      </w:r>
      <w:r w:rsidRPr="007A5F9C">
        <w:rPr>
          <w:rFonts w:ascii="UD デジタル 教科書体 N-R" w:eastAsia="UD デジタル 教科書体 N-R" w:hint="eastAsia"/>
        </w:rPr>
        <w:t>ページ</w:t>
      </w:r>
      <w:r>
        <w:rPr>
          <w:rFonts w:ascii="UD デジタル 教科書体 N-R" w:eastAsia="UD デジタル 教科書体 N-R" w:hint="eastAsia"/>
        </w:rPr>
        <w:t>番号を記入してください。なお、対応する</w:t>
      </w:r>
      <w:r w:rsidR="004B4F77">
        <w:rPr>
          <w:rFonts w:ascii="UD デジタル 教科書体 N-R" w:eastAsia="UD デジタル 教科書体 N-R" w:hint="eastAsia"/>
        </w:rPr>
        <w:t>項目が原稿内で紹介する調査・研究に当てはまらない</w:t>
      </w:r>
      <w:r>
        <w:rPr>
          <w:rFonts w:ascii="UD デジタル 教科書体 N-R" w:eastAsia="UD デジタル 教科書体 N-R" w:hint="eastAsia"/>
        </w:rPr>
        <w:t>場合は、「NA」とすることも可能です。</w:t>
      </w:r>
    </w:p>
    <w:p w14:paraId="28572722" w14:textId="71345D23" w:rsidR="007A5F9C" w:rsidRPr="007A5F9C" w:rsidRDefault="007A5F9C" w:rsidP="004B4F77">
      <w:pPr>
        <w:pStyle w:val="a9"/>
        <w:numPr>
          <w:ilvl w:val="0"/>
          <w:numId w:val="1"/>
        </w:numPr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本サイトで紹介する以外の報告ガイドライン（例：質的研究のCOREQ）などを用いることも可能ですが、ご自身で他の専門サイトからダウンロードしてください。</w:t>
      </w:r>
    </w:p>
    <w:p w14:paraId="32AAC1F5" w14:textId="77777777" w:rsidR="007A5F9C" w:rsidRPr="004B4F77" w:rsidRDefault="007A5F9C"/>
    <w:p w14:paraId="78A26DF9" w14:textId="7E0BB780" w:rsidR="000A179C" w:rsidRPr="000A179C" w:rsidRDefault="00CF087B" w:rsidP="000A179C">
      <w:pPr>
        <w:pStyle w:val="a9"/>
        <w:numPr>
          <w:ilvl w:val="0"/>
          <w:numId w:val="2"/>
        </w:numPr>
        <w:rPr>
          <w:rFonts w:ascii="UD デジタル 教科書体 N-B" w:eastAsia="UD デジタル 教科書体 N-B"/>
          <w:b/>
          <w:bCs/>
          <w:color w:val="FFFFFF" w:themeColor="background1"/>
          <w:sz w:val="22"/>
          <w:highlight w:val="darkCyan"/>
        </w:rPr>
      </w:pPr>
      <w:r w:rsidRPr="000A179C">
        <w:rPr>
          <w:rFonts w:ascii="UD デジタル 教科書体 N-B" w:eastAsia="UD デジタル 教科書体 N-B" w:hint="eastAsia"/>
          <w:b/>
          <w:bCs/>
          <w:color w:val="FFFFFF" w:themeColor="background1"/>
          <w:sz w:val="22"/>
          <w:highlight w:val="darkCyan"/>
        </w:rPr>
        <w:t>報告ガイドラインのダウンロードURL</w:t>
      </w:r>
      <w:r w:rsidR="000A179C">
        <w:rPr>
          <w:rFonts w:ascii="UD デジタル 教科書体 N-B" w:eastAsia="UD デジタル 教科書体 N-B" w:hint="eastAsia"/>
          <w:b/>
          <w:bCs/>
          <w:color w:val="FFFFFF" w:themeColor="background1"/>
          <w:sz w:val="22"/>
          <w:highlight w:val="darkCyan"/>
        </w:rPr>
        <w:t xml:space="preserve">　　　　　　　　　　　　　　　　　　　　　</w:t>
      </w:r>
    </w:p>
    <w:p w14:paraId="34E482BB" w14:textId="77777777" w:rsidR="00CF087B" w:rsidRPr="007A5F9C" w:rsidRDefault="00CF087B"/>
    <w:p w14:paraId="46E9608A" w14:textId="7982F8BB" w:rsidR="00C26871" w:rsidRPr="000A179C" w:rsidRDefault="00C26871" w:rsidP="00CF087B">
      <w:pPr>
        <w:pStyle w:val="a9"/>
        <w:numPr>
          <w:ilvl w:val="1"/>
          <w:numId w:val="2"/>
        </w:numPr>
        <w:ind w:left="426"/>
        <w:rPr>
          <w:rFonts w:ascii="UD デジタル 教科書体 N-B" w:eastAsia="UD デジタル 教科書体 N-B"/>
          <w:color w:val="0070C0"/>
        </w:rPr>
      </w:pPr>
      <w:r w:rsidRPr="000A179C">
        <w:rPr>
          <w:rFonts w:ascii="UD デジタル 教科書体 N-B" w:eastAsia="UD デジタル 教科書体 N-B" w:hint="eastAsia"/>
          <w:color w:val="0070C0"/>
        </w:rPr>
        <w:t>総説用（系統的レビュー用）</w:t>
      </w:r>
      <w:r w:rsidR="007A5F9C" w:rsidRPr="000A179C">
        <w:rPr>
          <w:rFonts w:ascii="UD デジタル 教科書体 N-B" w:eastAsia="UD デジタル 教科書体 N-B" w:hint="eastAsia"/>
          <w:color w:val="0070C0"/>
        </w:rPr>
        <w:t>報告ガイドライン</w:t>
      </w:r>
    </w:p>
    <w:p w14:paraId="09A90B95" w14:textId="5ABA4352" w:rsidR="00C26871" w:rsidRPr="00133185" w:rsidRDefault="00C26871" w:rsidP="00CF087B">
      <w:pPr>
        <w:ind w:firstLineChars="200" w:firstLine="420"/>
        <w:rPr>
          <w:rFonts w:ascii="UD デジタル 教科書体 N-B" w:eastAsia="UD デジタル 教科書体 N-B"/>
        </w:rPr>
      </w:pPr>
      <w:r w:rsidRPr="00133185">
        <w:rPr>
          <w:rFonts w:ascii="UD デジタル 教科書体 N-B" w:eastAsia="UD デジタル 教科書体 N-B" w:hint="eastAsia"/>
        </w:rPr>
        <w:t>PRISMA</w:t>
      </w:r>
    </w:p>
    <w:p w14:paraId="3804D190" w14:textId="0CB00F66" w:rsidR="00C26871" w:rsidRPr="00133185" w:rsidRDefault="00CF087B" w:rsidP="00CF087B">
      <w:pPr>
        <w:ind w:firstLineChars="200" w:firstLine="420"/>
        <w:rPr>
          <w:rFonts w:ascii="UD デジタル 教科書体 N-R" w:eastAsia="UD デジタル 教科書体 N-R"/>
        </w:rPr>
      </w:pPr>
      <w:hyperlink r:id="rId5" w:history="1">
        <w:r w:rsidRPr="00B10435">
          <w:rPr>
            <w:rStyle w:val="aa"/>
            <w:rFonts w:ascii="UD デジタル 教科書体 N-R" w:eastAsia="UD デジタル 教科書体 N-R" w:hint="eastAsia"/>
          </w:rPr>
          <w:t>https://www.lifescience.co.jp/yk/jpt_online/prisma/j20210831.pdf</w:t>
        </w:r>
      </w:hyperlink>
    </w:p>
    <w:p w14:paraId="760DDB94" w14:textId="6F8B4761" w:rsidR="00C26871" w:rsidRPr="00133185" w:rsidRDefault="00C26871" w:rsidP="00CF087B">
      <w:pPr>
        <w:ind w:firstLineChars="200" w:firstLine="420"/>
        <w:rPr>
          <w:rFonts w:ascii="UD デジタル 教科書体 N-R" w:eastAsia="UD デジタル 教科書体 N-R"/>
        </w:rPr>
      </w:pPr>
      <w:r w:rsidRPr="00133185">
        <w:rPr>
          <w:rFonts w:ascii="UD デジタル 教科書体 N-R" w:eastAsia="UD デジタル 教科書体 N-R" w:hint="eastAsia"/>
        </w:rPr>
        <w:t>※</w:t>
      </w:r>
      <w:r w:rsidR="00CF087B">
        <w:rPr>
          <w:rFonts w:ascii="UD デジタル 教科書体 N-R" w:eastAsia="UD デジタル 教科書体 N-R" w:hint="eastAsia"/>
        </w:rPr>
        <w:t>チェックリストは</w:t>
      </w:r>
      <w:r w:rsidRPr="00133185">
        <w:rPr>
          <w:rFonts w:ascii="UD デジタル 教科書体 N-R" w:eastAsia="UD デジタル 教科書体 N-R" w:hint="eastAsia"/>
        </w:rPr>
        <w:t>P.835,836</w:t>
      </w:r>
    </w:p>
    <w:p w14:paraId="6182F49B" w14:textId="72099B2A" w:rsidR="00C26871" w:rsidRDefault="006D7CA6" w:rsidP="00CF087B">
      <w:pPr>
        <w:ind w:firstLineChars="200" w:firstLine="420"/>
        <w:rPr>
          <w:rFonts w:ascii="UD デジタル 教科書体 N-R" w:eastAsia="UD デジタル 教科書体 N-R"/>
        </w:rPr>
      </w:pPr>
      <w:r w:rsidRPr="006D7CA6">
        <w:rPr>
          <w:rFonts w:ascii="UD デジタル 教科書体 N-R" w:eastAsia="UD デジタル 教科書体 N-R" w:hint="eastAsia"/>
        </w:rPr>
        <w:t>※ページ番号を記載する欄がないので、右端に記入してください。</w:t>
      </w:r>
    </w:p>
    <w:p w14:paraId="14A3EDF6" w14:textId="77777777" w:rsidR="006D7CA6" w:rsidRPr="00133185" w:rsidRDefault="006D7CA6">
      <w:pPr>
        <w:rPr>
          <w:rFonts w:ascii="UD デジタル 教科書体 N-R" w:eastAsia="UD デジタル 教科書体 N-R"/>
        </w:rPr>
      </w:pPr>
    </w:p>
    <w:p w14:paraId="7D012CD3" w14:textId="69E393D8" w:rsidR="00C26871" w:rsidRPr="00CF087B" w:rsidRDefault="00C26871" w:rsidP="00CF087B">
      <w:pPr>
        <w:ind w:leftChars="202" w:left="424"/>
        <w:rPr>
          <w:rFonts w:ascii="UD デジタル 教科書体 N-R" w:eastAsia="UD デジタル 教科書体 N-R"/>
          <w:sz w:val="20"/>
          <w:szCs w:val="20"/>
        </w:rPr>
      </w:pPr>
      <w:r w:rsidRPr="00CF087B">
        <w:rPr>
          <w:rFonts w:ascii="UD デジタル 教科書体 N-R" w:eastAsia="UD デジタル 教科書体 N-R" w:hint="eastAsia"/>
          <w:sz w:val="20"/>
          <w:szCs w:val="20"/>
        </w:rPr>
        <w:t>文献情報</w:t>
      </w:r>
    </w:p>
    <w:p w14:paraId="373D0D04" w14:textId="7BF1892C" w:rsidR="00C26871" w:rsidRPr="00CF087B" w:rsidRDefault="00133185" w:rsidP="00CF087B">
      <w:pPr>
        <w:ind w:leftChars="202" w:left="424"/>
        <w:rPr>
          <w:rFonts w:ascii="UD デジタル 教科書体 N-R" w:eastAsia="UD デジタル 教科書体 N-R"/>
          <w:sz w:val="20"/>
          <w:szCs w:val="20"/>
        </w:rPr>
      </w:pPr>
      <w:r w:rsidRPr="00CF087B">
        <w:rPr>
          <w:rFonts w:ascii="UD デジタル 教科書体 N-R" w:eastAsia="UD デジタル 教科書体 N-R" w:hint="eastAsia"/>
          <w:sz w:val="20"/>
          <w:szCs w:val="20"/>
        </w:rPr>
        <w:t>上岡洋晴</w:t>
      </w:r>
      <w:r w:rsidRPr="00CF087B">
        <w:rPr>
          <w:rFonts w:ascii="UD デジタル 教科書体 N-R" w:eastAsia="UD デジタル 教科書体 N-R"/>
          <w:sz w:val="20"/>
          <w:szCs w:val="20"/>
        </w:rPr>
        <w:t xml:space="preserve">, 金子善博, 津谷喜一郎, </w:t>
      </w:r>
      <w:r w:rsidR="007A5F9C" w:rsidRPr="00CF087B">
        <w:rPr>
          <w:rFonts w:ascii="UD デジタル 教科書体 N-R" w:eastAsia="UD デジタル 教科書体 N-R" w:hint="eastAsia"/>
          <w:sz w:val="20"/>
          <w:szCs w:val="20"/>
        </w:rPr>
        <w:t>他</w:t>
      </w:r>
      <w:r w:rsidRPr="00CF087B">
        <w:rPr>
          <w:rFonts w:ascii="UD デジタル 教科書体 N-R" w:eastAsia="UD デジタル 教科書体 N-R"/>
          <w:sz w:val="20"/>
          <w:szCs w:val="20"/>
        </w:rPr>
        <w:t>: 「PRISMA 2020声明：システマティック・レビュー報告のための更新版ガイドライン」の解説と日本語訳. 薬理と治療, 49</w:t>
      </w:r>
      <w:r w:rsidR="00CB6350">
        <w:rPr>
          <w:rFonts w:ascii="UD デジタル 教科書体 N-R" w:eastAsia="UD デジタル 教科書体 N-R" w:hint="eastAsia"/>
          <w:sz w:val="20"/>
          <w:szCs w:val="20"/>
        </w:rPr>
        <w:t>(6)</w:t>
      </w:r>
      <w:r w:rsidRPr="00CF087B">
        <w:rPr>
          <w:rFonts w:ascii="UD デジタル 教科書体 N-R" w:eastAsia="UD デジタル 教科書体 N-R"/>
          <w:sz w:val="20"/>
          <w:szCs w:val="20"/>
        </w:rPr>
        <w:t>;831-842, 2021.</w:t>
      </w:r>
    </w:p>
    <w:p w14:paraId="56E25674" w14:textId="77777777" w:rsidR="00133185" w:rsidRPr="00133185" w:rsidRDefault="00133185">
      <w:pPr>
        <w:rPr>
          <w:rFonts w:ascii="UD デジタル 教科書体 N-R" w:eastAsia="UD デジタル 教科書体 N-R"/>
        </w:rPr>
      </w:pPr>
    </w:p>
    <w:p w14:paraId="31D88842" w14:textId="2CBA56C2" w:rsidR="00C26871" w:rsidRPr="000A179C" w:rsidRDefault="00C26871" w:rsidP="00CF087B">
      <w:pPr>
        <w:pStyle w:val="a9"/>
        <w:numPr>
          <w:ilvl w:val="1"/>
          <w:numId w:val="2"/>
        </w:numPr>
        <w:ind w:left="426"/>
        <w:rPr>
          <w:rFonts w:ascii="UD デジタル 教科書体 N-B" w:eastAsia="UD デジタル 教科書体 N-B"/>
          <w:color w:val="0070C0"/>
        </w:rPr>
      </w:pPr>
      <w:r w:rsidRPr="000A179C">
        <w:rPr>
          <w:rFonts w:ascii="UD デジタル 教科書体 N-B" w:eastAsia="UD デジタル 教科書体 N-B" w:hint="eastAsia"/>
          <w:color w:val="0070C0"/>
        </w:rPr>
        <w:t>介入研究用</w:t>
      </w:r>
      <w:r w:rsidR="007A5F9C" w:rsidRPr="000A179C">
        <w:rPr>
          <w:rFonts w:ascii="UD デジタル 教科書体 N-B" w:eastAsia="UD デジタル 教科書体 N-B" w:hint="eastAsia"/>
          <w:color w:val="0070C0"/>
        </w:rPr>
        <w:t>報告ガイドライン</w:t>
      </w:r>
    </w:p>
    <w:p w14:paraId="0546FDC8" w14:textId="070F9A73" w:rsidR="00C26871" w:rsidRPr="00133185" w:rsidRDefault="00133185" w:rsidP="00CF087B">
      <w:pPr>
        <w:ind w:firstLineChars="200" w:firstLine="420"/>
        <w:rPr>
          <w:rFonts w:ascii="UD デジタル 教科書体 N-B" w:eastAsia="UD デジタル 教科書体 N-B"/>
        </w:rPr>
      </w:pPr>
      <w:r w:rsidRPr="00133185">
        <w:rPr>
          <w:rFonts w:ascii="UD デジタル 教科書体 N-B" w:eastAsia="UD デジタル 教科書体 N-B" w:hint="eastAsia"/>
        </w:rPr>
        <w:t>CONSORT</w:t>
      </w:r>
    </w:p>
    <w:p w14:paraId="4763B191" w14:textId="054F5F8B" w:rsidR="00C26871" w:rsidRPr="00133185" w:rsidRDefault="00CF087B" w:rsidP="00CF087B">
      <w:pPr>
        <w:ind w:firstLineChars="200" w:firstLine="420"/>
        <w:rPr>
          <w:rFonts w:ascii="UD デジタル 教科書体 N-R" w:eastAsia="UD デジタル 教科書体 N-R"/>
        </w:rPr>
      </w:pPr>
      <w:hyperlink r:id="rId6" w:history="1">
        <w:r w:rsidRPr="00B10435">
          <w:rPr>
            <w:rStyle w:val="aa"/>
            <w:rFonts w:ascii="UD デジタル 教科書体 N-R" w:eastAsia="UD デジタル 教科書体 N-R" w:hint="eastAsia"/>
          </w:rPr>
          <w:t>https://www.lifescience.co.jp/yk/jpt_online/consort/honyaku.pdf</w:t>
        </w:r>
      </w:hyperlink>
    </w:p>
    <w:p w14:paraId="1DD82B6E" w14:textId="63F23B79" w:rsidR="00C26871" w:rsidRDefault="00133185" w:rsidP="00CF087B">
      <w:pPr>
        <w:ind w:firstLineChars="200" w:firstLine="420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※</w:t>
      </w:r>
      <w:r w:rsidR="00CF087B" w:rsidRPr="00CF087B">
        <w:rPr>
          <w:rFonts w:ascii="UD デジタル 教科書体 N-R" w:eastAsia="UD デジタル 教科書体 N-R" w:hint="eastAsia"/>
        </w:rPr>
        <w:t>チェックリストは</w:t>
      </w:r>
      <w:r>
        <w:rPr>
          <w:rFonts w:ascii="UD デジタル 教科書体 N-R" w:eastAsia="UD デジタル 教科書体 N-R" w:hint="eastAsia"/>
        </w:rPr>
        <w:t>P.944</w:t>
      </w:r>
    </w:p>
    <w:p w14:paraId="431388E5" w14:textId="77777777" w:rsidR="00133185" w:rsidRDefault="00133185">
      <w:pPr>
        <w:rPr>
          <w:rFonts w:ascii="UD デジタル 教科書体 N-R" w:eastAsia="UD デジタル 教科書体 N-R"/>
        </w:rPr>
      </w:pPr>
    </w:p>
    <w:p w14:paraId="494A2C68" w14:textId="51960639" w:rsidR="00133185" w:rsidRPr="00CF087B" w:rsidRDefault="00133185" w:rsidP="00CF087B">
      <w:pPr>
        <w:ind w:leftChars="202" w:left="424"/>
        <w:rPr>
          <w:rFonts w:ascii="UD デジタル 教科書体 N-R" w:eastAsia="UD デジタル 教科書体 N-R"/>
          <w:sz w:val="20"/>
          <w:szCs w:val="20"/>
        </w:rPr>
      </w:pPr>
      <w:r w:rsidRPr="00CF087B">
        <w:rPr>
          <w:rFonts w:ascii="UD デジタル 教科書体 N-R" w:eastAsia="UD デジタル 教科書体 N-R" w:hint="eastAsia"/>
          <w:sz w:val="20"/>
          <w:szCs w:val="20"/>
        </w:rPr>
        <w:t>文献情報</w:t>
      </w:r>
    </w:p>
    <w:p w14:paraId="3EC5E269" w14:textId="619045B8" w:rsidR="00133185" w:rsidRPr="00CF087B" w:rsidRDefault="00133185" w:rsidP="00CF087B">
      <w:pPr>
        <w:ind w:leftChars="202" w:left="424"/>
        <w:rPr>
          <w:rFonts w:ascii="UD デジタル 教科書体 N-R" w:eastAsia="UD デジタル 教科書体 N-R"/>
          <w:sz w:val="20"/>
          <w:szCs w:val="20"/>
        </w:rPr>
      </w:pPr>
      <w:r w:rsidRPr="00CF087B">
        <w:rPr>
          <w:rFonts w:ascii="UD デジタル 教科書体 N-R" w:eastAsia="UD デジタル 教科書体 N-R" w:hint="eastAsia"/>
          <w:sz w:val="20"/>
          <w:szCs w:val="20"/>
        </w:rPr>
        <w:t>津谷喜一郎, 元雄良治, 中山健夫: CONSORT 2010声明：ランダム化並行群間比較試験報告のための最新版ガイドライン. 薬理と治療, 38</w:t>
      </w:r>
      <w:r w:rsidR="00CB6350">
        <w:rPr>
          <w:rFonts w:ascii="UD デジタル 教科書体 N-R" w:eastAsia="UD デジタル 教科書体 N-R" w:hint="eastAsia"/>
          <w:sz w:val="20"/>
          <w:szCs w:val="20"/>
        </w:rPr>
        <w:t>(11)</w:t>
      </w:r>
      <w:r w:rsidRPr="00CF087B">
        <w:rPr>
          <w:rFonts w:ascii="UD デジタル 教科書体 N-R" w:eastAsia="UD デジタル 教科書体 N-R" w:hint="eastAsia"/>
          <w:sz w:val="20"/>
          <w:szCs w:val="20"/>
        </w:rPr>
        <w:t>;939-947, 2010.</w:t>
      </w:r>
    </w:p>
    <w:p w14:paraId="49FA93BD" w14:textId="77777777" w:rsidR="00C82B68" w:rsidRDefault="00C82B68">
      <w:pPr>
        <w:rPr>
          <w:rFonts w:ascii="UD デジタル 教科書体 N-R" w:eastAsia="UD デジタル 教科書体 N-R"/>
        </w:rPr>
      </w:pPr>
    </w:p>
    <w:p w14:paraId="6DF40597" w14:textId="263E12AA" w:rsidR="00C82B68" w:rsidRPr="000A179C" w:rsidRDefault="00C82B68" w:rsidP="00CF087B">
      <w:pPr>
        <w:pStyle w:val="a9"/>
        <w:numPr>
          <w:ilvl w:val="1"/>
          <w:numId w:val="2"/>
        </w:numPr>
        <w:ind w:left="426"/>
        <w:rPr>
          <w:rFonts w:ascii="UD デジタル 教科書体 N-B" w:eastAsia="UD デジタル 教科書体 N-B"/>
          <w:color w:val="0070C0"/>
        </w:rPr>
      </w:pPr>
      <w:r w:rsidRPr="000A179C">
        <w:rPr>
          <w:rFonts w:ascii="UD デジタル 教科書体 N-B" w:eastAsia="UD デジタル 教科書体 N-B" w:hint="eastAsia"/>
          <w:color w:val="0070C0"/>
        </w:rPr>
        <w:t>観察研究用</w:t>
      </w:r>
      <w:r w:rsidR="007A5F9C" w:rsidRPr="000A179C">
        <w:rPr>
          <w:rFonts w:ascii="UD デジタル 教科書体 N-B" w:eastAsia="UD デジタル 教科書体 N-B" w:hint="eastAsia"/>
          <w:color w:val="0070C0"/>
        </w:rPr>
        <w:t>報告ガイドライン</w:t>
      </w:r>
    </w:p>
    <w:p w14:paraId="591D6D6F" w14:textId="39635515" w:rsidR="00C82B68" w:rsidRPr="00C82B68" w:rsidRDefault="00C82B68" w:rsidP="00CF087B">
      <w:pPr>
        <w:ind w:firstLineChars="200" w:firstLine="420"/>
        <w:rPr>
          <w:rFonts w:ascii="UD デジタル 教科書体 N-B" w:eastAsia="UD デジタル 教科書体 N-B"/>
        </w:rPr>
      </w:pPr>
      <w:r w:rsidRPr="00C82B68">
        <w:rPr>
          <w:rFonts w:ascii="UD デジタル 教科書体 N-B" w:eastAsia="UD デジタル 教科書体 N-B" w:hint="eastAsia"/>
        </w:rPr>
        <w:t>STROBE</w:t>
      </w:r>
    </w:p>
    <w:p w14:paraId="1D4B2701" w14:textId="4E6422D6" w:rsidR="00C82B68" w:rsidRDefault="00CF087B" w:rsidP="00CF087B">
      <w:pPr>
        <w:ind w:rightChars="-203" w:right="-426" w:firstLineChars="200" w:firstLine="420"/>
        <w:rPr>
          <w:rFonts w:ascii="UD デジタル 教科書体 N-R" w:eastAsia="UD デジタル 教科書体 N-R"/>
        </w:rPr>
      </w:pPr>
      <w:hyperlink r:id="rId7" w:history="1">
        <w:r w:rsidRPr="00B10435">
          <w:rPr>
            <w:rStyle w:val="aa"/>
            <w:rFonts w:ascii="UD デジタル 教科書体 N-R" w:eastAsia="UD デジタル 教科書体 N-R"/>
          </w:rPr>
          <w:t>https://www.equator-network.org/wp-content/uploads/2015/10/STROBE-Japanese.pdf</w:t>
        </w:r>
      </w:hyperlink>
    </w:p>
    <w:p w14:paraId="72D693AF" w14:textId="528C3621" w:rsidR="00C82B68" w:rsidRDefault="00C82B68" w:rsidP="00CF087B">
      <w:pPr>
        <w:ind w:firstLineChars="200" w:firstLine="420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※</w:t>
      </w:r>
      <w:r w:rsidR="00CF087B" w:rsidRPr="00CF087B">
        <w:rPr>
          <w:rFonts w:ascii="UD デジタル 教科書体 N-R" w:eastAsia="UD デジタル 教科書体 N-R" w:hint="eastAsia"/>
        </w:rPr>
        <w:t>チェックリストは</w:t>
      </w:r>
      <w:r>
        <w:rPr>
          <w:rFonts w:ascii="UD デジタル 教科書体 N-R" w:eastAsia="UD デジタル 教科書体 N-R" w:hint="eastAsia"/>
        </w:rPr>
        <w:t>P.205,206</w:t>
      </w:r>
    </w:p>
    <w:p w14:paraId="27042FB9" w14:textId="77777777" w:rsidR="00C82B68" w:rsidRPr="00C82B68" w:rsidRDefault="00C82B68">
      <w:pPr>
        <w:rPr>
          <w:rFonts w:ascii="UD デジタル 教科書体 N-R" w:eastAsia="UD デジタル 教科書体 N-R"/>
        </w:rPr>
      </w:pPr>
    </w:p>
    <w:p w14:paraId="2311FD3B" w14:textId="77777777" w:rsidR="00C82B68" w:rsidRPr="00CF087B" w:rsidRDefault="00C82B68" w:rsidP="00CF087B">
      <w:pPr>
        <w:ind w:leftChars="202" w:left="424"/>
        <w:rPr>
          <w:rFonts w:ascii="UD デジタル 教科書体 N-R" w:eastAsia="UD デジタル 教科書体 N-R"/>
          <w:sz w:val="20"/>
          <w:szCs w:val="20"/>
        </w:rPr>
      </w:pPr>
      <w:r w:rsidRPr="00CF087B">
        <w:rPr>
          <w:rFonts w:ascii="UD デジタル 教科書体 N-R" w:eastAsia="UD デジタル 教科書体 N-R" w:hint="eastAsia"/>
          <w:sz w:val="20"/>
          <w:szCs w:val="20"/>
        </w:rPr>
        <w:t>文献情報</w:t>
      </w:r>
    </w:p>
    <w:p w14:paraId="042C8A51" w14:textId="6D57B0A0" w:rsidR="00C82B68" w:rsidRPr="00CF087B" w:rsidRDefault="00C82B68" w:rsidP="00CF087B">
      <w:pPr>
        <w:ind w:leftChars="202" w:left="424"/>
        <w:rPr>
          <w:rFonts w:ascii="UD デジタル 教科書体 N-R" w:eastAsia="UD デジタル 教科書体 N-R"/>
          <w:sz w:val="20"/>
          <w:szCs w:val="20"/>
        </w:rPr>
      </w:pPr>
      <w:r w:rsidRPr="00CF087B">
        <w:rPr>
          <w:rFonts w:ascii="UD デジタル 教科書体 N-R" w:eastAsia="UD デジタル 教科書体 N-R" w:hint="eastAsia"/>
          <w:sz w:val="20"/>
          <w:szCs w:val="20"/>
        </w:rPr>
        <w:t>上岡洋晴（訳）</w:t>
      </w:r>
      <w:r w:rsidRPr="00CF087B">
        <w:rPr>
          <w:rFonts w:ascii="UD デジタル 教科書体 N-R" w:eastAsia="UD デジタル 教科書体 N-R"/>
          <w:sz w:val="20"/>
          <w:szCs w:val="20"/>
        </w:rPr>
        <w:t>: 疫学研究における観察研究の報告の強化 (STROBE声明) : 観察研究の報告に関するガイドライン. 臨床研究のための国際的ルール, 2008.</w:t>
      </w:r>
    </w:p>
    <w:p w14:paraId="5D487573" w14:textId="77777777" w:rsidR="00C82B68" w:rsidRDefault="00C82B68">
      <w:pPr>
        <w:rPr>
          <w:rFonts w:ascii="UD デジタル 教科書体 N-R" w:eastAsia="UD デジタル 教科書体 N-R"/>
        </w:rPr>
      </w:pPr>
    </w:p>
    <w:p w14:paraId="113C68B8" w14:textId="7160377D" w:rsidR="002527BE" w:rsidRPr="000A179C" w:rsidRDefault="002527BE" w:rsidP="00CF087B">
      <w:pPr>
        <w:pStyle w:val="a9"/>
        <w:numPr>
          <w:ilvl w:val="1"/>
          <w:numId w:val="2"/>
        </w:numPr>
        <w:ind w:left="426"/>
        <w:rPr>
          <w:rFonts w:ascii="UD デジタル 教科書体 N-B" w:eastAsia="UD デジタル 教科書体 N-B"/>
          <w:color w:val="0070C0"/>
        </w:rPr>
      </w:pPr>
      <w:r w:rsidRPr="000A179C">
        <w:rPr>
          <w:rFonts w:ascii="UD デジタル 教科書体 N-B" w:eastAsia="UD デジタル 教科書体 N-B" w:hint="eastAsia"/>
          <w:color w:val="0070C0"/>
        </w:rPr>
        <w:t>質的研究</w:t>
      </w:r>
      <w:r w:rsidR="007A5F9C" w:rsidRPr="000A179C">
        <w:rPr>
          <w:rFonts w:ascii="UD デジタル 教科書体 N-B" w:eastAsia="UD デジタル 教科書体 N-B" w:hint="eastAsia"/>
          <w:color w:val="0070C0"/>
        </w:rPr>
        <w:t>報告ガイドライン</w:t>
      </w:r>
    </w:p>
    <w:p w14:paraId="4E430825" w14:textId="65D52CB1" w:rsidR="002527BE" w:rsidRPr="002527BE" w:rsidRDefault="002527BE" w:rsidP="00CF087B">
      <w:pPr>
        <w:ind w:firstLineChars="200" w:firstLine="420"/>
        <w:rPr>
          <w:rFonts w:ascii="UD デジタル 教科書体 N-B" w:eastAsia="UD デジタル 教科書体 N-B"/>
        </w:rPr>
      </w:pPr>
      <w:r w:rsidRPr="002527BE">
        <w:rPr>
          <w:rFonts w:ascii="UD デジタル 教科書体 N-B" w:eastAsia="UD デジタル 教科書体 N-B" w:hint="eastAsia"/>
        </w:rPr>
        <w:t>SRQR</w:t>
      </w:r>
    </w:p>
    <w:p w14:paraId="4B38942F" w14:textId="7F64FBDB" w:rsidR="00017C43" w:rsidRPr="00017C43" w:rsidRDefault="00017C43" w:rsidP="00CF087B">
      <w:pPr>
        <w:ind w:firstLineChars="200" w:firstLine="420"/>
        <w:rPr>
          <w:rFonts w:ascii="UD デジタル 教科書体 N-R" w:eastAsia="UD デジタル 教科書体 N-R"/>
        </w:rPr>
      </w:pPr>
      <w:hyperlink r:id="rId8" w:history="1">
        <w:r w:rsidRPr="00017C43">
          <w:rPr>
            <w:rStyle w:val="aa"/>
            <w:rFonts w:ascii="UD デジタル 教科書体 N-R" w:eastAsia="UD デジタル 教科書体 N-R" w:hint="eastAsia"/>
          </w:rPr>
          <w:t>https://quarin.jp/guideline/srqr</w:t>
        </w:r>
      </w:hyperlink>
    </w:p>
    <w:p w14:paraId="5D39962A" w14:textId="0B48F241" w:rsidR="001E0284" w:rsidRDefault="001E0284" w:rsidP="00CF087B">
      <w:pPr>
        <w:ind w:firstLineChars="200" w:firstLine="420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※ページ番号を記載する欄がないので、右端に記入してください。</w:t>
      </w:r>
    </w:p>
    <w:p w14:paraId="751C1F07" w14:textId="77777777" w:rsidR="001E0284" w:rsidRDefault="001E0284">
      <w:pPr>
        <w:rPr>
          <w:rFonts w:ascii="UD デジタル 教科書体 N-R" w:eastAsia="UD デジタル 教科書体 N-R"/>
        </w:rPr>
      </w:pPr>
    </w:p>
    <w:p w14:paraId="665AFACE" w14:textId="419B0C3B" w:rsidR="007A5F9C" w:rsidRPr="00CF087B" w:rsidRDefault="007A5F9C" w:rsidP="00CF087B">
      <w:pPr>
        <w:ind w:leftChars="202" w:left="424"/>
        <w:rPr>
          <w:rFonts w:ascii="UD デジタル 教科書体 N-R" w:eastAsia="UD デジタル 教科書体 N-R"/>
          <w:sz w:val="20"/>
          <w:szCs w:val="20"/>
        </w:rPr>
      </w:pPr>
      <w:r w:rsidRPr="00CF087B">
        <w:rPr>
          <w:rFonts w:ascii="UD デジタル 教科書体 N-R" w:eastAsia="UD デジタル 教科書体 N-R" w:hint="eastAsia"/>
          <w:sz w:val="20"/>
          <w:szCs w:val="20"/>
        </w:rPr>
        <w:t>文献情報</w:t>
      </w:r>
    </w:p>
    <w:p w14:paraId="1286A7D2" w14:textId="7B34A114" w:rsidR="002527BE" w:rsidRPr="00CF087B" w:rsidRDefault="007A5F9C" w:rsidP="00CF087B">
      <w:pPr>
        <w:ind w:leftChars="202" w:left="424"/>
        <w:rPr>
          <w:rFonts w:ascii="UD デジタル 教科書体 N-R" w:eastAsia="UD デジタル 教科書体 N-R"/>
          <w:sz w:val="20"/>
          <w:szCs w:val="20"/>
        </w:rPr>
      </w:pPr>
      <w:r w:rsidRPr="00CF087B">
        <w:rPr>
          <w:rFonts w:ascii="UD デジタル 教科書体 N-R" w:eastAsia="UD デジタル 教科書体 N-R" w:hint="eastAsia"/>
          <w:sz w:val="20"/>
          <w:szCs w:val="20"/>
        </w:rPr>
        <w:t>萱間真美</w:t>
      </w:r>
      <w:r w:rsidRPr="00CF087B">
        <w:rPr>
          <w:rFonts w:ascii="UD デジタル 教科書体 N-R" w:eastAsia="UD デジタル 教科書体 N-R"/>
          <w:sz w:val="20"/>
          <w:szCs w:val="20"/>
        </w:rPr>
        <w:t xml:space="preserve">: 日本語版Standards for Reporting Qualitative Research (SRQR). 看護研究 57(4):370-371, 2024. </w:t>
      </w:r>
    </w:p>
    <w:sectPr w:rsidR="002527BE" w:rsidRPr="00CF087B" w:rsidSect="004F3421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-R">
    <w:altName w:val="UD Digi Kyokasho N-R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-B">
    <w:altName w:val="UD Digi Kyokasho N-B"/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FA50C6"/>
    <w:multiLevelType w:val="hybridMultilevel"/>
    <w:tmpl w:val="B1547E22"/>
    <w:lvl w:ilvl="0" w:tplc="43BAB7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8F1558F"/>
    <w:multiLevelType w:val="hybridMultilevel"/>
    <w:tmpl w:val="12DA9862"/>
    <w:lvl w:ilvl="0" w:tplc="28E8C5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4165FE2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482232849">
    <w:abstractNumId w:val="0"/>
  </w:num>
  <w:num w:numId="2" w16cid:durableId="13724157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871"/>
    <w:rsid w:val="00017C43"/>
    <w:rsid w:val="00047521"/>
    <w:rsid w:val="00056428"/>
    <w:rsid w:val="00095995"/>
    <w:rsid w:val="000A179C"/>
    <w:rsid w:val="00133185"/>
    <w:rsid w:val="001E0284"/>
    <w:rsid w:val="002527BE"/>
    <w:rsid w:val="003343B0"/>
    <w:rsid w:val="004474D5"/>
    <w:rsid w:val="00494D99"/>
    <w:rsid w:val="004B4F77"/>
    <w:rsid w:val="004F3421"/>
    <w:rsid w:val="006210D3"/>
    <w:rsid w:val="006D7CA6"/>
    <w:rsid w:val="007A5F9C"/>
    <w:rsid w:val="00912A87"/>
    <w:rsid w:val="0093233E"/>
    <w:rsid w:val="00A423C4"/>
    <w:rsid w:val="00BF30EC"/>
    <w:rsid w:val="00C05E8E"/>
    <w:rsid w:val="00C26871"/>
    <w:rsid w:val="00C27BD2"/>
    <w:rsid w:val="00C82B68"/>
    <w:rsid w:val="00CB6350"/>
    <w:rsid w:val="00CF087B"/>
    <w:rsid w:val="00DE6ADC"/>
    <w:rsid w:val="00E52955"/>
    <w:rsid w:val="00F91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CA77A1"/>
  <w15:chartTrackingRefBased/>
  <w15:docId w15:val="{04E0BA39-46BB-4941-B1C3-5B69E9FEF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2687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68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68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687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687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687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687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687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687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2687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2687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2687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268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268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268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268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268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2687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2687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268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687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268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687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268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687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2687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268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2687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26871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C26871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C268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uarin.jp/guideline/srq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quator-network.org/wp-content/uploads/2015/10/STROBE-Japanes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fescience.co.jp/yk/jpt_online/consort/honyaku.pdf" TargetMode="External"/><Relationship Id="rId5" Type="http://schemas.openxmlformats.org/officeDocument/2006/relationships/hyperlink" Target="https://www.lifescience.co.jp/yk/jpt_online/prisma/j20210831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 創生</dc:creator>
  <cp:keywords/>
  <dc:description/>
  <cp:lastModifiedBy>明香 吉見</cp:lastModifiedBy>
  <cp:revision>2</cp:revision>
  <dcterms:created xsi:type="dcterms:W3CDTF">2025-05-21T04:28:00Z</dcterms:created>
  <dcterms:modified xsi:type="dcterms:W3CDTF">2025-05-21T04:28:00Z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bc98b62c60136acb80fd3241c76f3bbaf9620472f2691900a03981a3474c1b93</vt:lpwstr>
  </property>
</Properties>
</file>